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7992"/>
      </w:tblGrid>
      <w:tr w:rsidR="00277EA1">
        <w:trPr>
          <w:trHeight w:val="1006"/>
        </w:trPr>
        <w:tc>
          <w:tcPr>
            <w:tcW w:w="5000" w:type="pct"/>
          </w:tcPr>
          <w:p w:rsidR="00277EA1" w:rsidRDefault="00401F28">
            <w:pPr>
              <w:pStyle w:val="CompanyName"/>
              <w:rPr>
                <w:b/>
                <w:bCs/>
                <w:lang w:val="en-CA"/>
              </w:rPr>
            </w:pPr>
            <w:r w:rsidRPr="00401F28">
              <w:rPr>
                <w:b/>
                <w:bCs/>
                <w:noProof/>
                <w:lang w:val="en-CA" w:eastAsia="en-CA"/>
              </w:rPr>
              <w:drawing>
                <wp:inline distT="0" distB="0" distL="0" distR="0">
                  <wp:extent cx="2057400" cy="552450"/>
                  <wp:effectExtent l="0" t="0" r="0" b="0"/>
                  <wp:docPr id="4" name="Picture 1" descr="AMCTO_Tag_2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CTO_Tag_2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EA1" w:rsidRDefault="00277EA1">
      <w:pPr>
        <w:rPr>
          <w:rFonts w:ascii="Times New Roman" w:hAnsi="Times New Roman"/>
        </w:rPr>
      </w:pPr>
    </w:p>
    <w:p w:rsidR="00277EA1" w:rsidRDefault="00E9065D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74295</wp:posOffset>
                </wp:positionV>
                <wp:extent cx="5400675" cy="0"/>
                <wp:effectExtent l="28575" t="33655" r="28575" b="3302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57F1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5.85pt" to="430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XzbHgIAADo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277EA1" w:rsidRDefault="00EC20D4">
      <w:pPr>
        <w:ind w:left="840"/>
      </w:pPr>
      <w:r>
        <w:rPr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2CF084" wp14:editId="2713BF96">
                <wp:simplePos x="0" y="0"/>
                <wp:positionH relativeFrom="column">
                  <wp:posOffset>695325</wp:posOffset>
                </wp:positionH>
                <wp:positionV relativeFrom="paragraph">
                  <wp:posOffset>10794</wp:posOffset>
                </wp:positionV>
                <wp:extent cx="5524500" cy="8524875"/>
                <wp:effectExtent l="0" t="0" r="0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33" w:rsidRPr="00F74493" w:rsidRDefault="00954433" w:rsidP="00954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THE GREAT SOUTHWEST – ZONE 1</w:t>
                            </w:r>
                          </w:p>
                          <w:p w:rsidR="00954433" w:rsidRPr="00F74493" w:rsidRDefault="00C20F16" w:rsidP="00954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FALL</w:t>
                            </w:r>
                            <w:r w:rsidR="002D5859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954433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</w:rPr>
                              <w:t>ZONE MEETING</w:t>
                            </w:r>
                          </w:p>
                          <w:p w:rsidR="00954433" w:rsidRDefault="00954433" w:rsidP="00954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  <w:t xml:space="preserve">Wednesday, </w:t>
                            </w:r>
                            <w:r w:rsidR="00E52F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  <w:t>May 8</w:t>
                            </w: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  <w:t>, 201</w:t>
                            </w:r>
                            <w:r w:rsidR="00E52F6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  <w:t>9</w:t>
                            </w: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 w:rsidR="00905B00" w:rsidRPr="00F74493" w:rsidRDefault="00905B00" w:rsidP="009544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EC20D4" w:rsidRPr="00EC20D4" w:rsidRDefault="00A239E1" w:rsidP="00EC20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EC20D4" w:rsidRPr="00EC20D4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0000" w:themeColor="text1"/>
                                  <w:sz w:val="28"/>
                                  <w:szCs w:val="28"/>
                                  <w:u w:val="none"/>
                                </w:rPr>
                                <w:t>Museum</w:t>
                              </w:r>
                            </w:hyperlink>
                            <w:r w:rsidR="00EC20D4" w:rsidRPr="00EC20D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London</w:t>
                            </w:r>
                          </w:p>
                          <w:p w:rsidR="00C20F16" w:rsidRPr="00EC20D4" w:rsidRDefault="00EC20D4" w:rsidP="00EC20D4">
                            <w:pPr>
                              <w:jc w:val="center"/>
                              <w:rPr>
                                <w:rStyle w:val="st1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C20D4">
                              <w:rPr>
                                <w:rStyle w:val="baddress"/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421 </w:t>
                            </w:r>
                            <w:proofErr w:type="spellStart"/>
                            <w:r w:rsidRPr="00EC20D4">
                              <w:rPr>
                                <w:rStyle w:val="baddress"/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>Ridout</w:t>
                            </w:r>
                            <w:proofErr w:type="spellEnd"/>
                            <w:r w:rsidRPr="00EC20D4">
                              <w:rPr>
                                <w:rStyle w:val="baddress"/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St N, London ON N6A 5H4</w:t>
                            </w:r>
                            <w:r w:rsidRPr="00EC20D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:rsidR="00C20F16" w:rsidRPr="00EC20D4" w:rsidRDefault="00C20F16" w:rsidP="0003178A">
                            <w:pPr>
                              <w:ind w:left="1440" w:hanging="144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20F16" w:rsidRPr="00F74493" w:rsidRDefault="00C20F16" w:rsidP="0003178A">
                            <w:pPr>
                              <w:ind w:left="1440" w:hanging="14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  <w:p w:rsidR="0003178A" w:rsidRPr="00F74493" w:rsidRDefault="0003178A" w:rsidP="0003178A">
                            <w:pPr>
                              <w:ind w:left="1440" w:hanging="14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Special Thanks to our Sponsors:</w:t>
                            </w:r>
                          </w:p>
                          <w:p w:rsidR="0003178A" w:rsidRPr="00394D25" w:rsidRDefault="00A239E1" w:rsidP="0003178A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0" w:history="1">
                              <w:r w:rsidR="0003178A" w:rsidRPr="00394D25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REALTAX Recovery Specialists</w:t>
                              </w:r>
                            </w:hyperlink>
                          </w:p>
                          <w:p w:rsidR="0022370B" w:rsidRPr="00394D25" w:rsidRDefault="00A239E1" w:rsidP="0022370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1" w:history="1">
                              <w:proofErr w:type="spellStart"/>
                              <w:r w:rsidR="0022370B" w:rsidRPr="00394D25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Lerners</w:t>
                              </w:r>
                              <w:proofErr w:type="spellEnd"/>
                              <w:r w:rsidR="0022370B" w:rsidRPr="00394D25">
                                <w:rPr>
                                  <w:rStyle w:val="Hyperlink"/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 xml:space="preserve"> LLP</w:t>
                              </w:r>
                            </w:hyperlink>
                          </w:p>
                          <w:p w:rsidR="00394D25" w:rsidRPr="00394D25" w:rsidRDefault="00A400F1" w:rsidP="0022370B">
                            <w:pPr>
                              <w:numPr>
                                <w:ilvl w:val="0"/>
                                <w:numId w:val="29"/>
                              </w:numPr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Infra</w:t>
                            </w:r>
                            <w:r w:rsidR="00394D25" w:rsidRPr="00394D25">
                              <w:rPr>
                                <w:rStyle w:val="Hyperlink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structure Solutions</w:t>
                            </w:r>
                          </w:p>
                          <w:p w:rsidR="0003178A" w:rsidRPr="00F74493" w:rsidRDefault="0003178A" w:rsidP="00FB1BCA">
                            <w:pPr>
                              <w:jc w:val="center"/>
                              <w:rPr>
                                <w:rStyle w:val="st1"/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B6B2F" w:rsidRPr="000176CA" w:rsidRDefault="003B6B2F" w:rsidP="000317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76C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 G E N D A</w:t>
                            </w:r>
                          </w:p>
                          <w:p w:rsidR="003B6B2F" w:rsidRPr="000176CA" w:rsidRDefault="003B6B2F" w:rsidP="00FB1BC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B6B2F" w:rsidRPr="00F74493" w:rsidRDefault="00746D9C" w:rsidP="00FB1BCA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="003B6B2F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22370B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3B6B2F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3B6B2F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Registration and Continental Breakfast </w:t>
                            </w:r>
                          </w:p>
                          <w:p w:rsidR="003B6B2F" w:rsidRPr="00F74493" w:rsidRDefault="003B6B2F" w:rsidP="003B6B2F">
                            <w:pPr>
                              <w:ind w:left="144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($</w:t>
                            </w:r>
                            <w:r w:rsidR="00495C0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100.00</w:t>
                            </w:r>
                            <w:r w:rsidR="003E270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meeting/</w:t>
                            </w: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lunch)</w:t>
                            </w:r>
                          </w:p>
                          <w:p w:rsidR="007206DC" w:rsidRDefault="006C2EE3" w:rsidP="003B6B2F">
                            <w:pPr>
                              <w:ind w:left="144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7206D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Retiree’s $25.00 for meeting/lunch)</w:t>
                            </w:r>
                          </w:p>
                          <w:p w:rsidR="006C2EE3" w:rsidRPr="00F74493" w:rsidRDefault="007206DC" w:rsidP="003B6B2F">
                            <w:pPr>
                              <w:ind w:left="144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="006C2EE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Current Post-Seco</w:t>
                            </w:r>
                            <w:r w:rsidR="003E270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ndary Students $25.00 – meeting/</w:t>
                            </w:r>
                            <w:r w:rsidR="006C2EE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lunch)</w:t>
                            </w:r>
                          </w:p>
                          <w:p w:rsidR="003B6B2F" w:rsidRPr="00F74493" w:rsidRDefault="003B6B2F" w:rsidP="00484CF9">
                            <w:pPr>
                              <w:ind w:left="1440" w:hanging="144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A3FCA" w:rsidRPr="00F74493" w:rsidRDefault="00495C04" w:rsidP="0033154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8:</w:t>
                            </w:r>
                            <w:r w:rsid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6B2F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a.m.</w:t>
                            </w:r>
                            <w:r w:rsidR="003B6B2F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A64C5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Zone Business</w:t>
                            </w:r>
                          </w:p>
                          <w:p w:rsidR="009A64C5" w:rsidRPr="00F74493" w:rsidRDefault="009A64C5" w:rsidP="00C20F1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2160"/>
                                <w:tab w:val="num" w:pos="1843"/>
                              </w:tabs>
                              <w:ind w:hanging="742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7648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November 7</w:t>
                            </w:r>
                            <w:r w:rsidR="0095443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201</w:t>
                            </w:r>
                            <w:r w:rsidR="006A16B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meeting </w:t>
                            </w:r>
                          </w:p>
                          <w:p w:rsidR="0022370B" w:rsidRDefault="009A64C5" w:rsidP="0022370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2160"/>
                                <w:tab w:val="num" w:pos="1843"/>
                              </w:tabs>
                              <w:ind w:left="1843" w:hanging="425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Date and </w:t>
                            </w:r>
                            <w:r w:rsidR="0040655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</w:t>
                            </w: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enue for Zone 1 </w:t>
                            </w:r>
                            <w:r w:rsidR="0095443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201</w:t>
                            </w:r>
                            <w:r w:rsidR="00C20F16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  <w:r w:rsidR="00954433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648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Fall</w:t>
                            </w:r>
                            <w:r w:rsidR="0022370B"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:rsidR="00C47022" w:rsidRPr="00F74493" w:rsidRDefault="00C47022" w:rsidP="0022370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2160"/>
                                <w:tab w:val="num" w:pos="1843"/>
                              </w:tabs>
                              <w:ind w:left="1843" w:hanging="425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Zone Elections</w:t>
                            </w:r>
                          </w:p>
                          <w:p w:rsidR="00C20F16" w:rsidRPr="00F74493" w:rsidRDefault="00C20F16" w:rsidP="00F74493">
                            <w:pPr>
                              <w:ind w:left="1843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D0B98" w:rsidRPr="00F74493" w:rsidRDefault="00276414" w:rsidP="00BD0B9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8:45</w:t>
                            </w:r>
                            <w:r w:rsidR="00BD0B98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BD0B98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AMCTO Presentation</w:t>
                            </w:r>
                          </w:p>
                          <w:p w:rsidR="00F74493" w:rsidRPr="00F74493" w:rsidRDefault="00F74493" w:rsidP="00F74493">
                            <w:pPr>
                              <w:ind w:left="698" w:firstLine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Dean </w:t>
                            </w:r>
                            <w:proofErr w:type="spellStart"/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Sauriol</w:t>
                            </w:r>
                            <w:proofErr w:type="spellEnd"/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Vice President </w:t>
                            </w:r>
                          </w:p>
                          <w:p w:rsidR="00746D9C" w:rsidRDefault="00F74493" w:rsidP="00746D9C">
                            <w:pPr>
                              <w:ind w:left="698" w:firstLine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Rick </w:t>
                            </w:r>
                            <w:proofErr w:type="spellStart"/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Johal</w:t>
                            </w:r>
                            <w:proofErr w:type="spellEnd"/>
                            <w:r w:rsidRPr="00F7449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 Director, Member &amp; Sector Relations</w:t>
                            </w:r>
                          </w:p>
                          <w:p w:rsidR="00746D9C" w:rsidRDefault="00746D9C" w:rsidP="00746D9C">
                            <w:pPr>
                              <w:ind w:left="698" w:firstLine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46D9C" w:rsidRPr="00746D9C" w:rsidRDefault="00746D9C" w:rsidP="00746D9C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6D9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9:</w:t>
                            </w:r>
                            <w:r w:rsid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30</w:t>
                            </w:r>
                            <w:r w:rsidRPr="00746D9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a.m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746D9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Municipal </w:t>
                            </w:r>
                            <w:r w:rsidRPr="00746D9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Legislation Update </w:t>
                            </w:r>
                          </w:p>
                          <w:p w:rsidR="00062A9A" w:rsidRDefault="00746D9C" w:rsidP="00062A9A">
                            <w:pPr>
                              <w:ind w:left="720" w:firstLine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Tim Ryal</w:t>
                            </w:r>
                            <w:r w:rsidR="0027641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l, Ministry of Municipal Affai</w:t>
                            </w:r>
                            <w:r w:rsidR="00C470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27641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062A9A" w:rsidRDefault="00062A9A" w:rsidP="00062A9A">
                            <w:pPr>
                              <w:ind w:left="720" w:hanging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76414" w:rsidRPr="00276414" w:rsidRDefault="00062A9A" w:rsidP="00062A9A">
                            <w:pPr>
                              <w:ind w:left="720" w:hanging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2A9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10:</w:t>
                            </w:r>
                            <w:r w:rsidR="00C75D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15</w:t>
                            </w:r>
                            <w:r w:rsidRPr="00062A9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a.m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6414" w:rsidRP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Friendly Asset Management: A</w:t>
                            </w:r>
                            <w:r w:rsid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 overview of the Town o</w:t>
                            </w:r>
                            <w:r w:rsidR="00C4702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76414" w:rsidRP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Petrolia’s asset management journey</w:t>
                            </w:r>
                          </w:p>
                          <w:p w:rsidR="00276414" w:rsidRPr="00746D9C" w:rsidRDefault="00276414" w:rsidP="00276414">
                            <w:pPr>
                              <w:ind w:left="720" w:firstLine="72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641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641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Rick </w:t>
                            </w:r>
                            <w:proofErr w:type="spellStart"/>
                            <w:r w:rsidRPr="0027641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Charlebois</w:t>
                            </w:r>
                            <w:proofErr w:type="spellEnd"/>
                            <w:r w:rsidRPr="0027641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Petrolia CAO   </w:t>
                            </w:r>
                          </w:p>
                          <w:p w:rsidR="00C47022" w:rsidRDefault="00276414" w:rsidP="00BD0B9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D0B98" w:rsidRDefault="00276414" w:rsidP="00BD0B9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10:45 </w:t>
                            </w:r>
                            <w:r w:rsidR="00C4702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a.m.</w:t>
                            </w:r>
                            <w:r w:rsidR="00C4702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Refreshment Break</w:t>
                            </w:r>
                          </w:p>
                          <w:p w:rsidR="00C47022" w:rsidRPr="00F74493" w:rsidRDefault="00C47022" w:rsidP="00BD0B9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95C04" w:rsidRDefault="00276414" w:rsidP="00495C04">
                            <w:pPr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="00406553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00</w:t>
                            </w:r>
                            <w:r w:rsidR="00406553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a.m.</w:t>
                            </w:r>
                            <w:r w:rsidR="00406553" w:rsidRPr="00F7449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95C0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Mayor’s Project </w:t>
                            </w:r>
                          </w:p>
                          <w:p w:rsidR="009D5FAF" w:rsidRPr="00062A9A" w:rsidRDefault="00495C04" w:rsidP="00495C04">
                            <w:pPr>
                              <w:ind w:left="1418" w:hanging="1418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C2DC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495C0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Kate Graham, Western University PhD Student  </w:t>
                            </w:r>
                          </w:p>
                          <w:p w:rsidR="00F74493" w:rsidRPr="00F74493" w:rsidRDefault="00F74493" w:rsidP="00F74493">
                            <w:pPr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94D25" w:rsidRDefault="00661E1B" w:rsidP="00661E1B">
                            <w:pPr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11:30 </w:t>
                            </w:r>
                            <w:r w:rsidR="00394D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p.m.  </w:t>
                            </w:r>
                            <w:r w:rsidR="00394D2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Municipal Property Assessment Corporation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661E1B" w:rsidRDefault="00394D25" w:rsidP="00661E1B">
                            <w:pPr>
                              <w:ind w:left="1418" w:hanging="1418"/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61E1B" w:rsidRPr="005F689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Tracy Pringle, Account Manager</w:t>
                            </w:r>
                            <w:r w:rsidR="00661E1B" w:rsidRPr="005F6897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="00661E1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</w:p>
                          <w:p w:rsidR="00661E1B" w:rsidRPr="005F6897" w:rsidRDefault="00661E1B" w:rsidP="00661E1B">
                            <w:pPr>
                              <w:ind w:left="1418" w:hanging="1418"/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ab/>
                              <w:t>Brenda Slater, Account Manager</w:t>
                            </w:r>
                          </w:p>
                          <w:p w:rsidR="000176CA" w:rsidRDefault="000176CA" w:rsidP="005F6897">
                            <w:pPr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D0B98" w:rsidRPr="00F74493" w:rsidRDefault="00BD0B98" w:rsidP="00BD0B98">
                            <w:pPr>
                              <w:autoSpaceDE w:val="0"/>
                              <w:autoSpaceDN w:val="0"/>
                              <w:adjustRightInd w:val="0"/>
                              <w:ind w:left="141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CF0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4.75pt;margin-top:.85pt;width:435pt;height:6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WggQIAABA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" stroked="f">
                <v:textbox>
                  <w:txbxContent>
                    <w:p w:rsidR="00954433" w:rsidRPr="00F74493" w:rsidRDefault="00954433" w:rsidP="0095443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THE GREAT SOUTHWEST – ZONE 1</w:t>
                      </w:r>
                    </w:p>
                    <w:p w:rsidR="00954433" w:rsidRPr="00F74493" w:rsidRDefault="00C20F16" w:rsidP="0095443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</w:pP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FALL</w:t>
                      </w:r>
                      <w:r w:rsidR="002D5859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954433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</w:rPr>
                        <w:t>ZONE MEETING</w:t>
                      </w:r>
                    </w:p>
                    <w:p w:rsidR="00954433" w:rsidRDefault="00954433" w:rsidP="0095443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</w:pP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  <w:t xml:space="preserve">Wednesday, </w:t>
                      </w:r>
                      <w:r w:rsidR="00E52F6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  <w:t>May 8</w:t>
                      </w: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  <w:t>, 201</w:t>
                      </w:r>
                      <w:r w:rsidR="00E52F6B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  <w:t>9</w:t>
                      </w: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 w:rsidR="00905B00" w:rsidRPr="00F74493" w:rsidRDefault="00905B00" w:rsidP="0095443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</w:rPr>
                      </w:pPr>
                    </w:p>
                    <w:p w:rsidR="00EC20D4" w:rsidRPr="00EC20D4" w:rsidRDefault="00922718" w:rsidP="00EC20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hyperlink r:id="rId12" w:history="1">
                        <w:r w:rsidR="00EC20D4" w:rsidRPr="00EC20D4">
                          <w:rPr>
                            <w:rStyle w:val="Hyperlink"/>
                            <w:rFonts w:ascii="Arial" w:hAnsi="Arial" w:cs="Arial"/>
                            <w:b/>
                            <w:color w:val="000000" w:themeColor="text1"/>
                            <w:sz w:val="28"/>
                            <w:szCs w:val="28"/>
                            <w:u w:val="none"/>
                          </w:rPr>
                          <w:t>Museum</w:t>
                        </w:r>
                      </w:hyperlink>
                      <w:r w:rsidR="00EC20D4" w:rsidRPr="00EC20D4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London</w:t>
                      </w:r>
                    </w:p>
                    <w:p w:rsidR="00C20F16" w:rsidRPr="00EC20D4" w:rsidRDefault="00EC20D4" w:rsidP="00EC20D4">
                      <w:pPr>
                        <w:jc w:val="center"/>
                        <w:rPr>
                          <w:rStyle w:val="st1"/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C20D4">
                        <w:rPr>
                          <w:rStyle w:val="baddress"/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>421 Ridout St N, London ON N6A 5H4</w:t>
                      </w:r>
                      <w:r w:rsidRPr="00EC20D4">
                        <w:rPr>
                          <w:rFonts w:ascii="Arial" w:hAnsi="Arial" w:cs="Arial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:rsidR="00C20F16" w:rsidRPr="00EC20D4" w:rsidRDefault="00C20F16" w:rsidP="0003178A">
                      <w:pPr>
                        <w:ind w:left="1440" w:hanging="144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C20F16" w:rsidRPr="00F74493" w:rsidRDefault="00C20F16" w:rsidP="0003178A">
                      <w:pPr>
                        <w:ind w:left="1440" w:hanging="1440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  <w:p w:rsidR="0003178A" w:rsidRPr="00F74493" w:rsidRDefault="0003178A" w:rsidP="0003178A">
                      <w:pPr>
                        <w:ind w:left="1440" w:hanging="144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Special Thanks to our Sponsors:</w:t>
                      </w:r>
                    </w:p>
                    <w:p w:rsidR="0003178A" w:rsidRPr="00394D25" w:rsidRDefault="00922718" w:rsidP="0003178A">
                      <w:pPr>
                        <w:numPr>
                          <w:ilvl w:val="0"/>
                          <w:numId w:val="29"/>
                        </w:numPr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hyperlink r:id="rId13" w:history="1">
                        <w:r w:rsidR="0003178A" w:rsidRPr="00394D25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REALTAX Recovery Specialists</w:t>
                        </w:r>
                      </w:hyperlink>
                    </w:p>
                    <w:p w:rsidR="0022370B" w:rsidRPr="00394D25" w:rsidRDefault="00922718" w:rsidP="0022370B">
                      <w:pPr>
                        <w:numPr>
                          <w:ilvl w:val="0"/>
                          <w:numId w:val="29"/>
                        </w:numPr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hyperlink r:id="rId14" w:history="1">
                        <w:r w:rsidR="0022370B" w:rsidRPr="00394D25">
                          <w:rPr>
                            <w:rStyle w:val="Hyperlink"/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Lerners LLP</w:t>
                        </w:r>
                      </w:hyperlink>
                    </w:p>
                    <w:p w:rsidR="00394D25" w:rsidRPr="00394D25" w:rsidRDefault="00A400F1" w:rsidP="0022370B">
                      <w:pPr>
                        <w:numPr>
                          <w:ilvl w:val="0"/>
                          <w:numId w:val="29"/>
                        </w:numPr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>Infra</w:t>
                      </w:r>
                      <w:r w:rsidR="00394D25" w:rsidRPr="00394D25">
                        <w:rPr>
                          <w:rStyle w:val="Hyperlink"/>
                          <w:rFonts w:ascii="Arial" w:hAnsi="Arial" w:cs="Arial"/>
                          <w:color w:val="000000" w:themeColor="text1"/>
                          <w:sz w:val="24"/>
                          <w:szCs w:val="24"/>
                          <w:u w:val="none"/>
                        </w:rPr>
                        <w:t>structure Solutions</w:t>
                      </w:r>
                    </w:p>
                    <w:p w:rsidR="0003178A" w:rsidRPr="00F74493" w:rsidRDefault="0003178A" w:rsidP="00FB1BCA">
                      <w:pPr>
                        <w:jc w:val="center"/>
                        <w:rPr>
                          <w:rStyle w:val="st1"/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B6B2F" w:rsidRPr="000176CA" w:rsidRDefault="003B6B2F" w:rsidP="0003178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176C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 G E N D A</w:t>
                      </w:r>
                    </w:p>
                    <w:p w:rsidR="003B6B2F" w:rsidRPr="000176CA" w:rsidRDefault="003B6B2F" w:rsidP="00FB1BC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B6B2F" w:rsidRPr="00F74493" w:rsidRDefault="00746D9C" w:rsidP="00FB1BCA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="003B6B2F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22370B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3B6B2F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a.m.</w:t>
                      </w:r>
                      <w:r w:rsidR="003B6B2F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Registration and Continental Breakfast </w:t>
                      </w:r>
                    </w:p>
                    <w:p w:rsidR="003B6B2F" w:rsidRPr="00F74493" w:rsidRDefault="003B6B2F" w:rsidP="003B6B2F">
                      <w:pPr>
                        <w:ind w:left="1440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($</w:t>
                      </w:r>
                      <w:r w:rsidR="00495C0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100.00</w:t>
                      </w:r>
                      <w:r w:rsidR="003E270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for meeting/</w:t>
                      </w: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lunch)</w:t>
                      </w:r>
                    </w:p>
                    <w:p w:rsidR="007206DC" w:rsidRDefault="006C2EE3" w:rsidP="003B6B2F">
                      <w:pPr>
                        <w:ind w:left="1440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7206D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Retiree’s $25.00 for meeting/lunch)</w:t>
                      </w:r>
                    </w:p>
                    <w:p w:rsidR="006C2EE3" w:rsidRPr="00F74493" w:rsidRDefault="007206DC" w:rsidP="003B6B2F">
                      <w:pPr>
                        <w:ind w:left="1440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="006C2EE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Current Post-Seco</w:t>
                      </w:r>
                      <w:r w:rsidR="003E270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ndary Students $25.00 – meeting/</w:t>
                      </w:r>
                      <w:r w:rsidR="006C2EE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lunch)</w:t>
                      </w:r>
                    </w:p>
                    <w:p w:rsidR="003B6B2F" w:rsidRPr="00F74493" w:rsidRDefault="003B6B2F" w:rsidP="00484CF9">
                      <w:pPr>
                        <w:ind w:left="1440" w:hanging="1440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0A3FCA" w:rsidRPr="00F74493" w:rsidRDefault="00495C04" w:rsidP="0033154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8:</w:t>
                      </w:r>
                      <w:r w:rsid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B6B2F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a.m.</w:t>
                      </w:r>
                      <w:r w:rsidR="003B6B2F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A64C5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Zone Business</w:t>
                      </w:r>
                    </w:p>
                    <w:p w:rsidR="009A64C5" w:rsidRPr="00F74493" w:rsidRDefault="009A64C5" w:rsidP="00C20F16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2160"/>
                          <w:tab w:val="num" w:pos="1843"/>
                        </w:tabs>
                        <w:ind w:hanging="742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Minutes of </w:t>
                      </w:r>
                      <w:r w:rsidR="0017648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November 7</w:t>
                      </w:r>
                      <w:r w:rsidR="0095443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, 201</w:t>
                      </w:r>
                      <w:r w:rsidR="006A16B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meeting </w:t>
                      </w:r>
                    </w:p>
                    <w:p w:rsidR="0022370B" w:rsidRDefault="009A64C5" w:rsidP="0022370B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2160"/>
                          <w:tab w:val="num" w:pos="1843"/>
                        </w:tabs>
                        <w:ind w:left="1843" w:hanging="425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Date and </w:t>
                      </w:r>
                      <w:r w:rsidR="0040655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V</w:t>
                      </w: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enue for Zone 1 </w:t>
                      </w:r>
                      <w:r w:rsidR="0095443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201</w:t>
                      </w:r>
                      <w:r w:rsidR="00C20F16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  <w:r w:rsidR="00954433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7648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Fall</w:t>
                      </w:r>
                      <w:r w:rsidR="0022370B"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Meeting</w:t>
                      </w:r>
                    </w:p>
                    <w:p w:rsidR="00C47022" w:rsidRPr="00F74493" w:rsidRDefault="00C47022" w:rsidP="0022370B">
                      <w:pPr>
                        <w:numPr>
                          <w:ilvl w:val="0"/>
                          <w:numId w:val="5"/>
                        </w:numPr>
                        <w:tabs>
                          <w:tab w:val="clear" w:pos="2160"/>
                          <w:tab w:val="num" w:pos="1843"/>
                        </w:tabs>
                        <w:ind w:left="1843" w:hanging="425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Zone Elections</w:t>
                      </w:r>
                    </w:p>
                    <w:p w:rsidR="00C20F16" w:rsidRPr="00F74493" w:rsidRDefault="00C20F16" w:rsidP="00F74493">
                      <w:pPr>
                        <w:ind w:left="1843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D0B98" w:rsidRPr="00F74493" w:rsidRDefault="00276414" w:rsidP="00BD0B9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8:45</w:t>
                      </w:r>
                      <w:r w:rsidR="00BD0B98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a.m.</w:t>
                      </w:r>
                      <w:r w:rsidR="00BD0B98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AMCTO Presentation</w:t>
                      </w:r>
                    </w:p>
                    <w:p w:rsidR="00F74493" w:rsidRPr="00F74493" w:rsidRDefault="00F74493" w:rsidP="00F74493">
                      <w:pPr>
                        <w:ind w:left="698" w:firstLine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Dean Sauriol, Vice President </w:t>
                      </w:r>
                    </w:p>
                    <w:p w:rsidR="00746D9C" w:rsidRDefault="00F74493" w:rsidP="00746D9C">
                      <w:pPr>
                        <w:ind w:left="698" w:firstLine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449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Rick Johal, Director, Member &amp; Sector Relations</w:t>
                      </w:r>
                    </w:p>
                    <w:p w:rsidR="00746D9C" w:rsidRDefault="00746D9C" w:rsidP="00746D9C">
                      <w:pPr>
                        <w:ind w:left="698" w:firstLine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46D9C" w:rsidRPr="00746D9C" w:rsidRDefault="00746D9C" w:rsidP="00746D9C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6D9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9:</w:t>
                      </w:r>
                      <w:r w:rsid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30</w:t>
                      </w:r>
                      <w:r w:rsidRPr="00746D9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a.m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746D9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Municipal </w:t>
                      </w:r>
                      <w:r w:rsidRPr="00746D9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Legislation Update </w:t>
                      </w:r>
                    </w:p>
                    <w:p w:rsidR="00062A9A" w:rsidRDefault="00746D9C" w:rsidP="00062A9A">
                      <w:pPr>
                        <w:ind w:left="720" w:firstLine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Tim Ryal</w:t>
                      </w:r>
                      <w:r w:rsidR="0027641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l, Ministry of Municipal Affai</w:t>
                      </w:r>
                      <w:r w:rsidR="00C470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27641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</w:p>
                    <w:p w:rsidR="00062A9A" w:rsidRDefault="00062A9A" w:rsidP="00062A9A">
                      <w:pPr>
                        <w:ind w:left="720" w:hanging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76414" w:rsidRPr="00276414" w:rsidRDefault="00062A9A" w:rsidP="00062A9A">
                      <w:pPr>
                        <w:ind w:left="720" w:hanging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062A9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10:</w:t>
                      </w:r>
                      <w:r w:rsidR="00C75D5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15</w:t>
                      </w:r>
                      <w:r w:rsidRPr="00062A9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a.m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6414" w:rsidRP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Friendly Asset Management: A</w:t>
                      </w:r>
                      <w:r w:rsid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 overview of the Town o</w:t>
                      </w:r>
                      <w:r w:rsidR="00C4702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76414" w:rsidRP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Petrolia’s asset management journey</w:t>
                      </w:r>
                    </w:p>
                    <w:p w:rsidR="00276414" w:rsidRPr="00746D9C" w:rsidRDefault="00276414" w:rsidP="00276414">
                      <w:pPr>
                        <w:ind w:left="720" w:firstLine="72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27641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7641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Rick Charlebois - Petrolia CAO   </w:t>
                      </w:r>
                    </w:p>
                    <w:p w:rsidR="00C47022" w:rsidRDefault="00276414" w:rsidP="00BD0B9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D0B98" w:rsidRDefault="00276414" w:rsidP="00BD0B9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10:45 </w:t>
                      </w:r>
                      <w:r w:rsidR="00C4702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a.m.</w:t>
                      </w:r>
                      <w:r w:rsidR="00C47022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Refreshment Break</w:t>
                      </w:r>
                    </w:p>
                    <w:p w:rsidR="00C47022" w:rsidRPr="00F74493" w:rsidRDefault="00C47022" w:rsidP="00BD0B9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95C04" w:rsidRDefault="00276414" w:rsidP="00495C04">
                      <w:pPr>
                        <w:ind w:left="1418" w:hanging="1418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="00406553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00</w:t>
                      </w:r>
                      <w:r w:rsidR="00406553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a.m.</w:t>
                      </w:r>
                      <w:r w:rsidR="00406553" w:rsidRPr="00F74493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95C0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The Mayor’s Project </w:t>
                      </w:r>
                    </w:p>
                    <w:p w:rsidR="009D5FAF" w:rsidRPr="00062A9A" w:rsidRDefault="00495C04" w:rsidP="00495C04">
                      <w:pPr>
                        <w:ind w:left="1418" w:hanging="1418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C2DC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495C0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Kate Graham, Western University PhD Student  </w:t>
                      </w:r>
                    </w:p>
                    <w:p w:rsidR="00F74493" w:rsidRPr="00F74493" w:rsidRDefault="00F74493" w:rsidP="00F74493">
                      <w:pPr>
                        <w:ind w:left="1418" w:hanging="1418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394D25" w:rsidRDefault="00661E1B" w:rsidP="00661E1B">
                      <w:pPr>
                        <w:ind w:left="1418" w:hanging="1418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11:30 </w:t>
                      </w:r>
                      <w:r w:rsidR="00394D2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p.m.  </w:t>
                      </w:r>
                      <w:r w:rsidR="00394D25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Municipal Property Assessment Corporation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661E1B" w:rsidRDefault="00394D25" w:rsidP="00661E1B">
                      <w:pPr>
                        <w:ind w:left="1418" w:hanging="1418"/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61E1B" w:rsidRPr="005F689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Tracy Pringle, Account Manager</w:t>
                      </w:r>
                      <w:r w:rsidR="00661E1B" w:rsidRPr="005F6897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bookmarkStart w:id="1" w:name="_GoBack"/>
                      <w:bookmarkEnd w:id="1"/>
                      <w:r w:rsidR="00661E1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</w:p>
                    <w:p w:rsidR="00661E1B" w:rsidRPr="005F6897" w:rsidRDefault="00661E1B" w:rsidP="00661E1B">
                      <w:pPr>
                        <w:ind w:left="1418" w:hanging="1418"/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  <w:lang w:val="en-CA"/>
                        </w:rPr>
                        <w:tab/>
                        <w:t>Brenda Slater, Account Manager</w:t>
                      </w:r>
                    </w:p>
                    <w:p w:rsidR="000176CA" w:rsidRDefault="000176CA" w:rsidP="005F6897">
                      <w:pPr>
                        <w:ind w:left="1418" w:hanging="1418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D0B98" w:rsidRPr="00F74493" w:rsidRDefault="00BD0B98" w:rsidP="00BD0B98">
                      <w:pPr>
                        <w:autoSpaceDE w:val="0"/>
                        <w:autoSpaceDN w:val="0"/>
                        <w:adjustRightInd w:val="0"/>
                        <w:ind w:left="1418"/>
                        <w:rPr>
                          <w:rFonts w:ascii="Arial" w:hAnsi="Arial" w:cs="Arial"/>
                          <w:sz w:val="24"/>
                          <w:szCs w:val="24"/>
                          <w:lang w:val="en-CA" w:eastAsia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7EA1" w:rsidRDefault="001840AD">
      <w:pPr>
        <w:ind w:left="840"/>
        <w:rPr>
          <w:rFonts w:ascii="Times New Roman" w:hAnsi="Times New Roman"/>
        </w:rPr>
      </w:pPr>
      <w:r>
        <w:rPr>
          <w:noProof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73A0D" wp14:editId="5DFAD15F">
                <wp:simplePos x="0" y="0"/>
                <wp:positionH relativeFrom="column">
                  <wp:posOffset>-1043940</wp:posOffset>
                </wp:positionH>
                <wp:positionV relativeFrom="paragraph">
                  <wp:posOffset>230505</wp:posOffset>
                </wp:positionV>
                <wp:extent cx="1847215" cy="7033260"/>
                <wp:effectExtent l="0" t="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703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B2F" w:rsidRPr="006C75AD" w:rsidRDefault="003B6B2F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6C75A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ZONE </w:t>
                            </w:r>
                            <w:proofErr w:type="gramStart"/>
                            <w:r w:rsidRPr="006C75AD">
                              <w:rPr>
                                <w:rFonts w:ascii="Verdana" w:hAnsi="Verdana"/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  <w:r w:rsidRPr="006C75AD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EXECUTIVE</w:t>
                            </w:r>
                          </w:p>
                          <w:p w:rsidR="003B6B2F" w:rsidRPr="006C75AD" w:rsidRDefault="00954433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201</w:t>
                            </w:r>
                            <w:r w:rsidR="000010E7">
                              <w:rPr>
                                <w:rFonts w:ascii="Verdana" w:hAnsi="Verdana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- 201</w:t>
                            </w:r>
                            <w:r w:rsidR="000010E7">
                              <w:rPr>
                                <w:rFonts w:ascii="Verdana" w:hAnsi="Verdana"/>
                                <w:b/>
                                <w:bCs/>
                              </w:rPr>
                              <w:t>9</w:t>
                            </w:r>
                          </w:p>
                          <w:p w:rsidR="003B6B2F" w:rsidRPr="006C75AD" w:rsidRDefault="003B6B2F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</w:rPr>
                            </w:pPr>
                          </w:p>
                          <w:p w:rsidR="003B6B2F" w:rsidRPr="006C75AD" w:rsidRDefault="003B6B2F" w:rsidP="003D3C31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6C75AD">
                              <w:rPr>
                                <w:rFonts w:ascii="Verdana" w:hAnsi="Verdana"/>
                                <w:lang w:val="en-US"/>
                              </w:rPr>
                              <w:t xml:space="preserve">Representative to the Board </w:t>
                            </w:r>
                          </w:p>
                          <w:p w:rsidR="003B6B2F" w:rsidRPr="00F33433" w:rsidRDefault="00A239E1" w:rsidP="003D3C31">
                            <w:pPr>
                              <w:pStyle w:val="Heading6"/>
                              <w:pBdr>
                                <w:right w:val="single" w:sz="4" w:space="1" w:color="auto"/>
                              </w:pBdr>
                              <w:autoSpaceDE/>
                              <w:autoSpaceDN/>
                              <w:adjustRightInd/>
                              <w:spacing w:after="120"/>
                              <w:rPr>
                                <w:rFonts w:ascii="Verdana" w:hAnsi="Verdana"/>
                                <w:b w:val="0"/>
                                <w:bCs w:val="0"/>
                                <w:i/>
                                <w:iCs/>
                                <w:color w:val="000000" w:themeColor="text1"/>
                                <w:lang w:val="en-US"/>
                              </w:rPr>
                            </w:pPr>
                            <w:hyperlink r:id="rId15" w:history="1">
                              <w:r w:rsidR="007A7BB5" w:rsidRPr="00F33433">
                                <w:rPr>
                                  <w:rStyle w:val="Hyperlink"/>
                                  <w:rFonts w:ascii="Verdana" w:hAnsi="Verdana"/>
                                  <w:b w:val="0"/>
                                  <w:i/>
                                  <w:color w:val="000000" w:themeColor="text1"/>
                                  <w:u w:val="none"/>
                                </w:rPr>
                                <w:t>Michelle M. Casavecchia-Somers, CMO</w:t>
                              </w:r>
                            </w:hyperlink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</w:rPr>
                              <w:t>Chair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James Jenkins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  <w:lang w:val="en-CA"/>
                              </w:rPr>
                            </w:pP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</w:rPr>
                              <w:t>Vice Chair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Brianna Coughlin, CMO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lang w:val="en-CA"/>
                              </w:rPr>
                            </w:pP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</w:rPr>
                              <w:t>Past Chair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Paul Shipway, CMO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</w:rPr>
                            </w:pP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  <w:lang w:val="en-CA"/>
                              </w:rPr>
                              <w:t>Secretary-</w:t>
                            </w: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</w:rPr>
                              <w:t>Treasurer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Jennifer Alexander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</w:rPr>
                            </w:pP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b/>
                                <w:bCs/>
                              </w:rPr>
                              <w:t>Zone Directors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Sandra Dale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Dianne Gould-Brown, CMO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Mandi Pearson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/>
                                <w:iCs/>
                              </w:rPr>
                              <w:t>Ann Wright</w:t>
                            </w:r>
                          </w:p>
                          <w:p w:rsidR="00F74493" w:rsidRPr="00F74493" w:rsidRDefault="00F74493" w:rsidP="00F74493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Cs/>
                              </w:rPr>
                            </w:pPr>
                            <w:r w:rsidRPr="00F74493">
                              <w:rPr>
                                <w:rFonts w:ascii="Verdana" w:hAnsi="Verdana"/>
                                <w:iCs/>
                              </w:rPr>
                              <w:t xml:space="preserve"> </w:t>
                            </w:r>
                          </w:p>
                          <w:p w:rsidR="003B6B2F" w:rsidRPr="006C75AD" w:rsidRDefault="003B6B2F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</w:rPr>
                            </w:pPr>
                            <w:r w:rsidRPr="006C75AD">
                              <w:rPr>
                                <w:rFonts w:ascii="Verdana" w:hAnsi="Verdana"/>
                              </w:rPr>
                              <w:t>For detailed zone information go to</w:t>
                            </w:r>
                          </w:p>
                          <w:p w:rsidR="003B6B2F" w:rsidRPr="006C75AD" w:rsidRDefault="003B6B2F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  <w:p w:rsidR="003B6B2F" w:rsidRPr="006C75AD" w:rsidRDefault="00A239E1" w:rsidP="003D3C31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hyperlink r:id="rId16" w:history="1">
                              <w:r w:rsidR="003B6B2F" w:rsidRPr="006C75AD">
                                <w:rPr>
                                  <w:rStyle w:val="Hyperlink"/>
                                  <w:rFonts w:ascii="Verdana" w:hAnsi="Verdana"/>
                                  <w:i/>
                                  <w:iCs/>
                                </w:rPr>
                                <w:t>www.amcto.com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73A0D" id="Text Box 7" o:spid="_x0000_s1027" type="#_x0000_t202" style="position:absolute;left:0;text-align:left;margin-left:-82.2pt;margin-top:18.15pt;width:145.45pt;height:5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4rhQIAABc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" stroked="f">
                <v:textbox>
                  <w:txbxContent>
                    <w:p w:rsidR="003B6B2F" w:rsidRPr="006C75AD" w:rsidRDefault="003B6B2F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6C75AD">
                        <w:rPr>
                          <w:rFonts w:ascii="Verdana" w:hAnsi="Verdana"/>
                          <w:b/>
                          <w:bCs/>
                        </w:rPr>
                        <w:t>ZONE 1 EXECUTIVE</w:t>
                      </w:r>
                    </w:p>
                    <w:p w:rsidR="003B6B2F" w:rsidRPr="006C75AD" w:rsidRDefault="00954433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201</w:t>
                      </w:r>
                      <w:r w:rsidR="000010E7">
                        <w:rPr>
                          <w:rFonts w:ascii="Verdana" w:hAnsi="Verdana"/>
                          <w:b/>
                          <w:bCs/>
                        </w:rPr>
                        <w:t>8</w:t>
                      </w: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 - 201</w:t>
                      </w:r>
                      <w:r w:rsidR="000010E7">
                        <w:rPr>
                          <w:rFonts w:ascii="Verdana" w:hAnsi="Verdana"/>
                          <w:b/>
                          <w:bCs/>
                        </w:rPr>
                        <w:t>9</w:t>
                      </w:r>
                    </w:p>
                    <w:p w:rsidR="003B6B2F" w:rsidRPr="006C75AD" w:rsidRDefault="003B6B2F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</w:rPr>
                      </w:pPr>
                    </w:p>
                    <w:p w:rsidR="003B6B2F" w:rsidRPr="006C75AD" w:rsidRDefault="003B6B2F" w:rsidP="003D3C31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lang w:val="en-US"/>
                        </w:rPr>
                      </w:pPr>
                      <w:r w:rsidRPr="006C75AD">
                        <w:rPr>
                          <w:rFonts w:ascii="Verdana" w:hAnsi="Verdana"/>
                          <w:lang w:val="en-US"/>
                        </w:rPr>
                        <w:t xml:space="preserve">Representative to the Board </w:t>
                      </w:r>
                    </w:p>
                    <w:p w:rsidR="003B6B2F" w:rsidRPr="00F33433" w:rsidRDefault="008C2DC6" w:rsidP="003D3C31">
                      <w:pPr>
                        <w:pStyle w:val="Heading6"/>
                        <w:pBdr>
                          <w:right w:val="single" w:sz="4" w:space="1" w:color="auto"/>
                        </w:pBdr>
                        <w:autoSpaceDE/>
                        <w:autoSpaceDN/>
                        <w:adjustRightInd/>
                        <w:spacing w:after="120"/>
                        <w:rPr>
                          <w:rFonts w:ascii="Verdana" w:hAnsi="Verdana"/>
                          <w:b w:val="0"/>
                          <w:bCs w:val="0"/>
                          <w:i/>
                          <w:iCs/>
                          <w:color w:val="000000" w:themeColor="text1"/>
                          <w:lang w:val="en-US"/>
                        </w:rPr>
                      </w:pPr>
                      <w:hyperlink r:id="rId17" w:history="1">
                        <w:r w:rsidR="007A7BB5" w:rsidRPr="00F33433">
                          <w:rPr>
                            <w:rStyle w:val="Hyperlink"/>
                            <w:rFonts w:ascii="Verdana" w:hAnsi="Verdana"/>
                            <w:b w:val="0"/>
                            <w:i/>
                            <w:color w:val="000000" w:themeColor="text1"/>
                            <w:u w:val="none"/>
                          </w:rPr>
                          <w:t>Michelle M. Casavecchia-Somers, CMO</w:t>
                        </w:r>
                      </w:hyperlink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4493">
                        <w:rPr>
                          <w:rFonts w:ascii="Verdana" w:hAnsi="Verdana"/>
                          <w:b/>
                          <w:bCs/>
                        </w:rPr>
                        <w:t>Chair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James Jenkins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  <w:lang w:val="en-CA"/>
                        </w:rPr>
                      </w:pP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4493">
                        <w:rPr>
                          <w:rFonts w:ascii="Verdana" w:hAnsi="Verdana"/>
                          <w:b/>
                          <w:bCs/>
                        </w:rPr>
                        <w:t>Vice Chair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Brianna Coughlin, CMO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lang w:val="en-CA"/>
                        </w:rPr>
                      </w:pP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4493">
                        <w:rPr>
                          <w:rFonts w:ascii="Verdana" w:hAnsi="Verdana"/>
                          <w:b/>
                          <w:bCs/>
                        </w:rPr>
                        <w:t>Past Chair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Paul Shipway, CMO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</w:rPr>
                      </w:pP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4493">
                        <w:rPr>
                          <w:rFonts w:ascii="Verdana" w:hAnsi="Verdana"/>
                          <w:b/>
                          <w:bCs/>
                          <w:lang w:val="en-CA"/>
                        </w:rPr>
                        <w:t>Secretary-</w:t>
                      </w:r>
                      <w:r w:rsidRPr="00F74493">
                        <w:rPr>
                          <w:rFonts w:ascii="Verdana" w:hAnsi="Verdana"/>
                          <w:b/>
                          <w:bCs/>
                        </w:rPr>
                        <w:t>Treasurer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Jennifer Alexander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</w:rPr>
                      </w:pP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4493">
                        <w:rPr>
                          <w:rFonts w:ascii="Verdana" w:hAnsi="Verdana"/>
                          <w:b/>
                          <w:bCs/>
                        </w:rPr>
                        <w:t>Zone Directors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Sandra Dale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Dianne Gould-Brown, CMO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Mandi Pearson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/>
                          <w:iCs/>
                        </w:rPr>
                        <w:t>Ann Wright</w:t>
                      </w:r>
                    </w:p>
                    <w:p w:rsidR="00F74493" w:rsidRPr="00F74493" w:rsidRDefault="00F74493" w:rsidP="00F74493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Cs/>
                        </w:rPr>
                      </w:pPr>
                      <w:r w:rsidRPr="00F74493">
                        <w:rPr>
                          <w:rFonts w:ascii="Verdana" w:hAnsi="Verdana"/>
                          <w:iCs/>
                        </w:rPr>
                        <w:t xml:space="preserve"> </w:t>
                      </w:r>
                    </w:p>
                    <w:p w:rsidR="003B6B2F" w:rsidRPr="006C75AD" w:rsidRDefault="003B6B2F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</w:rPr>
                      </w:pPr>
                      <w:r w:rsidRPr="006C75AD">
                        <w:rPr>
                          <w:rFonts w:ascii="Verdana" w:hAnsi="Verdana"/>
                        </w:rPr>
                        <w:t>For detailed zone information go to</w:t>
                      </w:r>
                    </w:p>
                    <w:p w:rsidR="003B6B2F" w:rsidRPr="006C75AD" w:rsidRDefault="003B6B2F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sz w:val="16"/>
                        </w:rPr>
                      </w:pPr>
                    </w:p>
                    <w:p w:rsidR="003B6B2F" w:rsidRPr="006C75AD" w:rsidRDefault="008C2DC6" w:rsidP="003D3C31">
                      <w:pPr>
                        <w:pBdr>
                          <w:right w:val="single" w:sz="4" w:space="1" w:color="auto"/>
                        </w:pBdr>
                        <w:rPr>
                          <w:rFonts w:ascii="Verdana" w:hAnsi="Verdana"/>
                          <w:i/>
                          <w:iCs/>
                        </w:rPr>
                      </w:pPr>
                      <w:hyperlink r:id="rId18" w:history="1">
                        <w:r w:rsidR="003B6B2F" w:rsidRPr="006C75AD">
                          <w:rPr>
                            <w:rStyle w:val="Hyperlink"/>
                            <w:rFonts w:ascii="Verdana" w:hAnsi="Verdana"/>
                            <w:i/>
                            <w:iCs/>
                          </w:rPr>
                          <w:t>www.amcto.com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945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105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945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277EA1" w:rsidRDefault="00277EA1">
      <w:pPr>
        <w:rPr>
          <w:rFonts w:ascii="Times New Roman" w:hAnsi="Times New Roman"/>
        </w:rPr>
      </w:pPr>
    </w:p>
    <w:p w:rsidR="00277EA1" w:rsidRDefault="00277EA1">
      <w:pPr>
        <w:ind w:left="840"/>
        <w:rPr>
          <w:rFonts w:ascii="Times New Roman" w:hAnsi="Times New Roman"/>
        </w:rPr>
      </w:pPr>
    </w:p>
    <w:p w:rsidR="000176CA" w:rsidRPr="00661E1B" w:rsidRDefault="00277EA1" w:rsidP="000176CA">
      <w:pPr>
        <w:ind w:left="1418" w:hanging="142"/>
        <w:rPr>
          <w:rFonts w:ascii="Arial" w:eastAsia="Calibri" w:hAnsi="Arial" w:cs="Arial"/>
          <w:color w:val="000000" w:themeColor="text1"/>
          <w:sz w:val="24"/>
          <w:szCs w:val="24"/>
          <w:lang w:val="en-CA"/>
        </w:rPr>
      </w:pPr>
      <w:r>
        <w:rPr>
          <w:rFonts w:ascii="Times New Roman" w:hAnsi="Times New Roman"/>
        </w:rPr>
        <w:br w:type="page"/>
      </w:r>
      <w:r w:rsidR="000176CA" w:rsidRPr="00F74493">
        <w:rPr>
          <w:rFonts w:ascii="Arial" w:hAnsi="Arial" w:cs="Arial"/>
          <w:b/>
          <w:sz w:val="24"/>
          <w:szCs w:val="24"/>
        </w:rPr>
        <w:lastRenderedPageBreak/>
        <w:t>12:15</w:t>
      </w:r>
      <w:r w:rsidR="000176CA">
        <w:rPr>
          <w:rFonts w:ascii="Arial" w:hAnsi="Arial" w:cs="Arial"/>
          <w:b/>
          <w:sz w:val="24"/>
          <w:szCs w:val="24"/>
        </w:rPr>
        <w:t xml:space="preserve"> p.m.</w:t>
      </w:r>
      <w:r w:rsidR="000176CA">
        <w:rPr>
          <w:rFonts w:ascii="Arial" w:hAnsi="Arial" w:cs="Arial"/>
          <w:b/>
          <w:sz w:val="24"/>
          <w:szCs w:val="24"/>
        </w:rPr>
        <w:tab/>
      </w:r>
      <w:r w:rsidR="000176CA" w:rsidRPr="00F74493">
        <w:rPr>
          <w:rFonts w:ascii="Arial" w:hAnsi="Arial" w:cs="Arial"/>
          <w:b/>
          <w:sz w:val="24"/>
          <w:szCs w:val="24"/>
        </w:rPr>
        <w:t xml:space="preserve">Lunch and </w:t>
      </w:r>
      <w:r w:rsidR="000176CA">
        <w:rPr>
          <w:rFonts w:ascii="Arial" w:hAnsi="Arial" w:cs="Arial"/>
          <w:b/>
          <w:sz w:val="24"/>
          <w:szCs w:val="24"/>
        </w:rPr>
        <w:t>Walking Tour – City of London</w:t>
      </w:r>
    </w:p>
    <w:p w:rsidR="00034D63" w:rsidRDefault="00661E1B" w:rsidP="00394D25">
      <w:pPr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tab/>
      </w:r>
    </w:p>
    <w:p w:rsidR="00034D63" w:rsidRDefault="00034D63" w:rsidP="00034D63">
      <w:pPr>
        <w:rPr>
          <w:rFonts w:ascii="Arial" w:hAnsi="Arial" w:cs="Arial"/>
          <w:sz w:val="24"/>
          <w:szCs w:val="24"/>
        </w:rPr>
      </w:pPr>
    </w:p>
    <w:p w:rsidR="00785F34" w:rsidRPr="00034D63" w:rsidRDefault="000176CA" w:rsidP="00034D63">
      <w:pPr>
        <w:rPr>
          <w:rFonts w:ascii="Verdana" w:hAnsi="Verdana"/>
          <w:color w:val="0A01B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85F34" w:rsidRPr="00AB3C29">
        <w:rPr>
          <w:rFonts w:ascii="Arial" w:hAnsi="Arial" w:cs="Arial"/>
          <w:sz w:val="24"/>
          <w:szCs w:val="24"/>
        </w:rPr>
        <w:t xml:space="preserve">*If there are any dietary restrictions for lunch, please direct your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85F34" w:rsidRPr="00AB3C29">
        <w:rPr>
          <w:rFonts w:ascii="Arial" w:hAnsi="Arial" w:cs="Arial"/>
          <w:sz w:val="24"/>
          <w:szCs w:val="24"/>
        </w:rPr>
        <w:t>request to jalexander@tecumseh.ca</w:t>
      </w:r>
    </w:p>
    <w:p w:rsidR="00FC04A4" w:rsidRPr="00E25044" w:rsidRDefault="00FC04A4" w:rsidP="00BD0B98">
      <w:pPr>
        <w:ind w:left="1440" w:hanging="1440"/>
        <w:rPr>
          <w:rFonts w:ascii="Arial" w:hAnsi="Arial" w:cs="Arial"/>
          <w:b/>
          <w:sz w:val="24"/>
          <w:szCs w:val="24"/>
        </w:rPr>
      </w:pPr>
    </w:p>
    <w:p w:rsidR="00495C04" w:rsidRPr="00495C04" w:rsidRDefault="00495C04" w:rsidP="00495C04">
      <w:pPr>
        <w:ind w:left="1440" w:hanging="1440"/>
        <w:rPr>
          <w:rFonts w:ascii="Arial" w:hAnsi="Arial" w:cs="Arial"/>
          <w:b/>
          <w:sz w:val="24"/>
          <w:szCs w:val="24"/>
        </w:rPr>
      </w:pPr>
    </w:p>
    <w:p w:rsidR="00C20F16" w:rsidRPr="00E25044" w:rsidRDefault="00C20F16" w:rsidP="00BD0B98">
      <w:pPr>
        <w:ind w:left="1440" w:hanging="1440"/>
        <w:rPr>
          <w:rFonts w:ascii="Arial" w:hAnsi="Arial" w:cs="Arial"/>
          <w:b/>
          <w:sz w:val="24"/>
          <w:szCs w:val="24"/>
        </w:rPr>
      </w:pPr>
    </w:p>
    <w:p w:rsidR="00661E1B" w:rsidRPr="00034D63" w:rsidRDefault="00661E1B" w:rsidP="000176CA">
      <w:pPr>
        <w:ind w:firstLine="12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1:45</w:t>
      </w:r>
      <w:r w:rsidR="00C84EFC" w:rsidRPr="00E25044">
        <w:rPr>
          <w:rFonts w:ascii="Arial" w:hAnsi="Arial" w:cs="Arial"/>
          <w:b/>
          <w:sz w:val="24"/>
          <w:szCs w:val="24"/>
        </w:rPr>
        <w:t xml:space="preserve"> </w:t>
      </w:r>
      <w:r w:rsidR="000F6ED5" w:rsidRPr="00E25044">
        <w:rPr>
          <w:rFonts w:ascii="Arial" w:hAnsi="Arial" w:cs="Arial"/>
          <w:b/>
          <w:sz w:val="24"/>
          <w:szCs w:val="24"/>
        </w:rPr>
        <w:t>p.m.</w:t>
      </w:r>
      <w:r w:rsidR="000F6ED5" w:rsidRPr="00E25044">
        <w:rPr>
          <w:rFonts w:ascii="Arial" w:hAnsi="Arial" w:cs="Arial"/>
          <w:b/>
          <w:sz w:val="24"/>
          <w:szCs w:val="24"/>
        </w:rPr>
        <w:tab/>
      </w:r>
      <w:r w:rsidRPr="00034D63">
        <w:rPr>
          <w:rFonts w:ascii="Arial" w:hAnsi="Arial" w:cs="Arial"/>
          <w:b/>
          <w:sz w:val="24"/>
          <w:szCs w:val="24"/>
        </w:rPr>
        <w:t>Infrastructure Solutions Inc.</w:t>
      </w:r>
    </w:p>
    <w:p w:rsidR="00661E1B" w:rsidRDefault="00661E1B" w:rsidP="000176CA">
      <w:pPr>
        <w:ind w:firstLine="1276"/>
        <w:rPr>
          <w:rFonts w:ascii="Arial" w:hAnsi="Arial" w:cs="Arial"/>
          <w:sz w:val="24"/>
          <w:szCs w:val="24"/>
        </w:rPr>
      </w:pPr>
      <w:r w:rsidRPr="00034D63">
        <w:rPr>
          <w:rFonts w:ascii="Arial" w:hAnsi="Arial" w:cs="Arial"/>
          <w:sz w:val="24"/>
          <w:szCs w:val="24"/>
        </w:rPr>
        <w:tab/>
      </w:r>
      <w:r w:rsidRPr="00034D63">
        <w:rPr>
          <w:rFonts w:ascii="Arial" w:hAnsi="Arial" w:cs="Arial"/>
          <w:sz w:val="24"/>
          <w:szCs w:val="24"/>
        </w:rPr>
        <w:tab/>
      </w:r>
      <w:r w:rsidR="000176CA">
        <w:rPr>
          <w:rFonts w:ascii="Arial" w:hAnsi="Arial" w:cs="Arial"/>
          <w:sz w:val="24"/>
          <w:szCs w:val="24"/>
        </w:rPr>
        <w:tab/>
      </w:r>
      <w:r w:rsidRPr="00034D63">
        <w:rPr>
          <w:rFonts w:ascii="Arial" w:hAnsi="Arial" w:cs="Arial"/>
          <w:sz w:val="24"/>
          <w:szCs w:val="24"/>
        </w:rPr>
        <w:t>Strategic Approaches to Capital planning</w:t>
      </w:r>
    </w:p>
    <w:p w:rsidR="00661E1B" w:rsidRDefault="00661E1B" w:rsidP="000176CA">
      <w:pPr>
        <w:ind w:firstLine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239E1" w:rsidRPr="00394D25" w:rsidRDefault="00661E1B" w:rsidP="00A239E1">
      <w:pPr>
        <w:ind w:left="1440" w:hanging="1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2:15 p.m</w:t>
      </w:r>
      <w:r w:rsidR="00394D25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239E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239E1" w:rsidRPr="00495C04">
        <w:rPr>
          <w:rFonts w:ascii="Arial" w:hAnsi="Arial" w:cs="Arial"/>
          <w:b/>
          <w:color w:val="000000" w:themeColor="text1"/>
          <w:sz w:val="24"/>
          <w:szCs w:val="24"/>
        </w:rPr>
        <w:t>Ranked Ballot Election</w:t>
      </w:r>
    </w:p>
    <w:p w:rsidR="00661E1B" w:rsidRPr="00A239E1" w:rsidRDefault="00A239E1" w:rsidP="00A239E1">
      <w:pPr>
        <w:ind w:left="1440" w:hanging="1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City of London</w:t>
      </w:r>
      <w:r w:rsidR="00661E1B">
        <w:rPr>
          <w:rFonts w:ascii="Arial" w:hAnsi="Arial" w:cs="Arial"/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="008C2DC6">
        <w:rPr>
          <w:rFonts w:ascii="Arial" w:hAnsi="Arial" w:cs="Arial"/>
          <w:b/>
          <w:sz w:val="24"/>
          <w:szCs w:val="24"/>
        </w:rPr>
        <w:tab/>
      </w:r>
      <w:r w:rsidR="009D5FAF">
        <w:rPr>
          <w:rFonts w:ascii="Arial" w:hAnsi="Arial" w:cs="Arial"/>
          <w:b/>
          <w:sz w:val="24"/>
          <w:szCs w:val="24"/>
        </w:rPr>
        <w:tab/>
      </w:r>
    </w:p>
    <w:p w:rsidR="009D5FAF" w:rsidRPr="009D5FAF" w:rsidRDefault="009D5FAF" w:rsidP="000176CA">
      <w:pPr>
        <w:ind w:hanging="164"/>
        <w:rPr>
          <w:rFonts w:ascii="Arial" w:hAnsi="Arial" w:cs="Arial"/>
          <w:sz w:val="24"/>
          <w:szCs w:val="24"/>
        </w:rPr>
      </w:pPr>
    </w:p>
    <w:p w:rsidR="009D5FAF" w:rsidRDefault="009D5FAF" w:rsidP="000176CA">
      <w:pPr>
        <w:ind w:firstLine="1276"/>
        <w:rPr>
          <w:rFonts w:ascii="Arial" w:hAnsi="Arial" w:cs="Arial"/>
          <w:b/>
          <w:sz w:val="24"/>
          <w:szCs w:val="24"/>
        </w:rPr>
      </w:pPr>
    </w:p>
    <w:p w:rsidR="000427C8" w:rsidRPr="00BE113B" w:rsidRDefault="0022370B" w:rsidP="000176CA">
      <w:pPr>
        <w:ind w:firstLine="1276"/>
        <w:rPr>
          <w:rFonts w:ascii="Arial" w:hAnsi="Arial" w:cs="Arial"/>
          <w:sz w:val="24"/>
          <w:szCs w:val="24"/>
        </w:rPr>
      </w:pPr>
      <w:r w:rsidRPr="00E25044">
        <w:rPr>
          <w:rFonts w:ascii="Arial" w:hAnsi="Arial" w:cs="Arial"/>
          <w:b/>
          <w:sz w:val="24"/>
          <w:szCs w:val="24"/>
        </w:rPr>
        <w:t>4:</w:t>
      </w:r>
      <w:r w:rsidR="006931EE" w:rsidRPr="00E25044">
        <w:rPr>
          <w:rFonts w:ascii="Arial" w:hAnsi="Arial" w:cs="Arial"/>
          <w:b/>
          <w:sz w:val="24"/>
          <w:szCs w:val="24"/>
        </w:rPr>
        <w:t>0</w:t>
      </w:r>
      <w:r w:rsidRPr="00E25044">
        <w:rPr>
          <w:rFonts w:ascii="Arial" w:hAnsi="Arial" w:cs="Arial"/>
          <w:b/>
          <w:sz w:val="24"/>
          <w:szCs w:val="24"/>
        </w:rPr>
        <w:t xml:space="preserve">0 p.m. </w:t>
      </w:r>
      <w:r w:rsidRPr="00E25044">
        <w:rPr>
          <w:rFonts w:ascii="Arial" w:hAnsi="Arial" w:cs="Arial"/>
          <w:b/>
          <w:sz w:val="24"/>
          <w:szCs w:val="24"/>
        </w:rPr>
        <w:tab/>
        <w:t>Meeting concludes</w:t>
      </w:r>
    </w:p>
    <w:sectPr w:rsidR="000427C8" w:rsidRPr="00BE113B" w:rsidSect="001F50BD">
      <w:footerReference w:type="even" r:id="rId19"/>
      <w:footerReference w:type="default" r:id="rId20"/>
      <w:footerReference w:type="first" r:id="rId21"/>
      <w:pgSz w:w="12240" w:h="15840" w:code="1"/>
      <w:pgMar w:top="864" w:right="1800" w:bottom="1440" w:left="180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29E" w:rsidRDefault="0090729E">
      <w:r>
        <w:separator/>
      </w:r>
    </w:p>
  </w:endnote>
  <w:endnote w:type="continuationSeparator" w:id="0">
    <w:p w:rsidR="0090729E" w:rsidRDefault="0090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2F" w:rsidRDefault="00D87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B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B2F" w:rsidRDefault="003B6B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2F" w:rsidRDefault="00E9065D">
    <w:pPr>
      <w:pStyle w:val="Footer"/>
      <w:pBdr>
        <w:top w:val="single" w:sz="6" w:space="15" w:color="auto"/>
      </w:pBdr>
      <w:ind w:right="360"/>
      <w:jc w:val="right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1800225</wp:posOffset>
              </wp:positionH>
              <wp:positionV relativeFrom="paragraph">
                <wp:posOffset>675005</wp:posOffset>
              </wp:positionV>
              <wp:extent cx="1666875" cy="4540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F28" w:rsidRPr="00C83185" w:rsidRDefault="00401F28" w:rsidP="00401F28">
                          <w:pPr>
                            <w:pStyle w:val="Heading8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</w:pPr>
                          <w:r w:rsidRPr="00C83185"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  <w:t>ZONE 1</w:t>
                          </w:r>
                        </w:p>
                        <w:p w:rsidR="003B6B2F" w:rsidRPr="00401F28" w:rsidRDefault="003B6B2F" w:rsidP="00401F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41.75pt;margin-top:53.15pt;width:131.25pt;height: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" stroked="f">
              <v:textbox>
                <w:txbxContent>
                  <w:p w:rsidR="00401F28" w:rsidRPr="00C83185" w:rsidRDefault="00401F28" w:rsidP="00401F28">
                    <w:pPr>
                      <w:pStyle w:val="Heading8"/>
                      <w:jc w:val="center"/>
                      <w:rPr>
                        <w:rFonts w:ascii="Arial" w:hAnsi="Arial" w:cs="Arial"/>
                        <w:i/>
                        <w:iCs/>
                        <w:sz w:val="32"/>
                      </w:rPr>
                    </w:pPr>
                    <w:r w:rsidRPr="00C83185">
                      <w:rPr>
                        <w:rFonts w:ascii="Arial" w:hAnsi="Arial" w:cs="Arial"/>
                        <w:i/>
                        <w:iCs/>
                        <w:sz w:val="32"/>
                      </w:rPr>
                      <w:t>ZONE 1</w:t>
                    </w:r>
                  </w:p>
                  <w:p w:rsidR="003B6B2F" w:rsidRPr="00401F28" w:rsidRDefault="003B6B2F" w:rsidP="00401F28"/>
                </w:txbxContent>
              </v:textbox>
            </v:shape>
          </w:pict>
        </mc:Fallback>
      </mc:AlternateContent>
    </w:r>
    <w:r w:rsidR="003B6B2F">
      <w:rPr>
        <w:noProof/>
        <w:lang w:val="en-CA" w:eastAsia="en-CA"/>
      </w:rPr>
      <w:drawing>
        <wp:inline distT="0" distB="0" distL="0" distR="0">
          <wp:extent cx="436245" cy="648335"/>
          <wp:effectExtent l="19050" t="0" r="1905" b="0"/>
          <wp:docPr id="2" name="Picture 2" descr="AMCTO symbol burgundy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CTO symbol burgundy 18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B6B2F">
      <w:tab/>
    </w:r>
    <w:r w:rsidR="003B6B2F">
      <w:tab/>
    </w:r>
    <w:r w:rsidR="00D874EE">
      <w:rPr>
        <w:rStyle w:val="PageNumber"/>
      </w:rPr>
      <w:fldChar w:fldCharType="begin"/>
    </w:r>
    <w:r w:rsidR="003B6B2F">
      <w:rPr>
        <w:rStyle w:val="PageNumber"/>
      </w:rPr>
      <w:instrText xml:space="preserve"> PAGE </w:instrText>
    </w:r>
    <w:r w:rsidR="00D874EE">
      <w:rPr>
        <w:rStyle w:val="PageNumber"/>
      </w:rPr>
      <w:fldChar w:fldCharType="separate"/>
    </w:r>
    <w:r w:rsidR="00A239E1">
      <w:rPr>
        <w:rStyle w:val="PageNumber"/>
        <w:noProof/>
      </w:rPr>
      <w:t>2</w:t>
    </w:r>
    <w:r w:rsidR="00D874EE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2F" w:rsidRDefault="00E9065D">
    <w:pPr>
      <w:pStyle w:val="Footer"/>
      <w:pBdr>
        <w:top w:val="none" w:sz="0" w:space="0" w:color="auto"/>
      </w:pBdr>
      <w:jc w:val="center"/>
    </w:pPr>
    <w:r>
      <w:rPr>
        <w:noProof/>
        <w:sz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2000250</wp:posOffset>
              </wp:positionH>
              <wp:positionV relativeFrom="paragraph">
                <wp:posOffset>126365</wp:posOffset>
              </wp:positionV>
              <wp:extent cx="1666875" cy="454025"/>
              <wp:effectExtent l="0" t="254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F28" w:rsidRPr="00C83185" w:rsidRDefault="00401F28" w:rsidP="00401F28">
                          <w:pPr>
                            <w:pStyle w:val="Heading8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</w:pPr>
                          <w:r w:rsidRPr="00C83185">
                            <w:rPr>
                              <w:rFonts w:ascii="Arial" w:hAnsi="Arial" w:cs="Arial"/>
                              <w:i/>
                              <w:iCs/>
                              <w:sz w:val="32"/>
                            </w:rPr>
                            <w:t>ZONE 1</w:t>
                          </w:r>
                        </w:p>
                        <w:p w:rsidR="003B6B2F" w:rsidRPr="00401F28" w:rsidRDefault="003B6B2F" w:rsidP="00401F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157.5pt;margin-top:9.95pt;width:131.25pt;height:3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" stroked="f">
              <v:textbox>
                <w:txbxContent>
                  <w:p w:rsidR="00401F28" w:rsidRPr="00C83185" w:rsidRDefault="00401F28" w:rsidP="00401F28">
                    <w:pPr>
                      <w:pStyle w:val="Heading8"/>
                      <w:jc w:val="center"/>
                      <w:rPr>
                        <w:rFonts w:ascii="Arial" w:hAnsi="Arial" w:cs="Arial"/>
                        <w:i/>
                        <w:iCs/>
                        <w:sz w:val="32"/>
                      </w:rPr>
                    </w:pPr>
                    <w:r w:rsidRPr="00C83185">
                      <w:rPr>
                        <w:rFonts w:ascii="Arial" w:hAnsi="Arial" w:cs="Arial"/>
                        <w:i/>
                        <w:iCs/>
                        <w:sz w:val="32"/>
                      </w:rPr>
                      <w:t>ZONE 1</w:t>
                    </w:r>
                  </w:p>
                  <w:p w:rsidR="003B6B2F" w:rsidRPr="00401F28" w:rsidRDefault="003B6B2F" w:rsidP="00401F2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29E" w:rsidRDefault="0090729E">
      <w:r>
        <w:separator/>
      </w:r>
    </w:p>
  </w:footnote>
  <w:footnote w:type="continuationSeparator" w:id="0">
    <w:p w:rsidR="0090729E" w:rsidRDefault="0090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D25"/>
    <w:multiLevelType w:val="hybridMultilevel"/>
    <w:tmpl w:val="760E5C1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839"/>
    <w:multiLevelType w:val="multilevel"/>
    <w:tmpl w:val="5122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13F12FD3"/>
    <w:multiLevelType w:val="hybridMultilevel"/>
    <w:tmpl w:val="D56E95C8"/>
    <w:lvl w:ilvl="0" w:tplc="355C70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5CF49D7"/>
    <w:multiLevelType w:val="multilevel"/>
    <w:tmpl w:val="116010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232D2160"/>
    <w:multiLevelType w:val="hybridMultilevel"/>
    <w:tmpl w:val="3C38819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0F6D76"/>
    <w:multiLevelType w:val="hybridMultilevel"/>
    <w:tmpl w:val="7FFEDA88"/>
    <w:lvl w:ilvl="0" w:tplc="1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924A3"/>
    <w:multiLevelType w:val="hybridMultilevel"/>
    <w:tmpl w:val="13C6F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C1E3A"/>
    <w:multiLevelType w:val="hybridMultilevel"/>
    <w:tmpl w:val="26F043D6"/>
    <w:lvl w:ilvl="0" w:tplc="5B344820">
      <w:start w:val="62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D4F"/>
    <w:multiLevelType w:val="hybridMultilevel"/>
    <w:tmpl w:val="6E4AAC3C"/>
    <w:lvl w:ilvl="0" w:tplc="201651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E545F"/>
    <w:multiLevelType w:val="hybridMultilevel"/>
    <w:tmpl w:val="13786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32D0A"/>
    <w:multiLevelType w:val="hybridMultilevel"/>
    <w:tmpl w:val="A2EE32A6"/>
    <w:lvl w:ilvl="0" w:tplc="564A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96FA8"/>
    <w:multiLevelType w:val="hybridMultilevel"/>
    <w:tmpl w:val="D4567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84BBE"/>
    <w:multiLevelType w:val="hybridMultilevel"/>
    <w:tmpl w:val="83D4FD2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6" w15:restartNumberingAfterBreak="0">
    <w:nsid w:val="55736259"/>
    <w:multiLevelType w:val="hybridMultilevel"/>
    <w:tmpl w:val="7CD8F58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7A557F"/>
    <w:multiLevelType w:val="hybridMultilevel"/>
    <w:tmpl w:val="12885324"/>
    <w:lvl w:ilvl="0" w:tplc="C17062F6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EC7FEB"/>
    <w:multiLevelType w:val="hybridMultilevel"/>
    <w:tmpl w:val="455C390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194737"/>
    <w:multiLevelType w:val="hybridMultilevel"/>
    <w:tmpl w:val="86CE37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32147"/>
    <w:multiLevelType w:val="hybridMultilevel"/>
    <w:tmpl w:val="CA34CADE"/>
    <w:lvl w:ilvl="0" w:tplc="355C70BE"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F653F1"/>
    <w:multiLevelType w:val="hybridMultilevel"/>
    <w:tmpl w:val="F38258E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78232D"/>
    <w:multiLevelType w:val="hybridMultilevel"/>
    <w:tmpl w:val="A770E4B4"/>
    <w:lvl w:ilvl="0" w:tplc="355C70BE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D93A1B"/>
    <w:multiLevelType w:val="hybridMultilevel"/>
    <w:tmpl w:val="A058D2B2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DE25431"/>
    <w:multiLevelType w:val="hybridMultilevel"/>
    <w:tmpl w:val="6B1456C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C4E0C"/>
    <w:multiLevelType w:val="hybridMultilevel"/>
    <w:tmpl w:val="11C894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70C9E"/>
    <w:multiLevelType w:val="hybridMultilevel"/>
    <w:tmpl w:val="D5AEEAC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073A"/>
    <w:multiLevelType w:val="hybridMultilevel"/>
    <w:tmpl w:val="B7385484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9"/>
  </w:num>
  <w:num w:numId="4">
    <w:abstractNumId w:val="2"/>
  </w:num>
  <w:num w:numId="5">
    <w:abstractNumId w:val="27"/>
  </w:num>
  <w:num w:numId="6">
    <w:abstractNumId w:val="14"/>
  </w:num>
  <w:num w:numId="7">
    <w:abstractNumId w:val="15"/>
  </w:num>
  <w:num w:numId="8">
    <w:abstractNumId w:val="17"/>
  </w:num>
  <w:num w:numId="9">
    <w:abstractNumId w:val="28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10"/>
  </w:num>
  <w:num w:numId="15">
    <w:abstractNumId w:val="25"/>
  </w:num>
  <w:num w:numId="16">
    <w:abstractNumId w:val="21"/>
  </w:num>
  <w:num w:numId="17">
    <w:abstractNumId w:val="16"/>
  </w:num>
  <w:num w:numId="18">
    <w:abstractNumId w:val="18"/>
  </w:num>
  <w:num w:numId="19">
    <w:abstractNumId w:val="22"/>
  </w:num>
  <w:num w:numId="20">
    <w:abstractNumId w:val="3"/>
  </w:num>
  <w:num w:numId="21">
    <w:abstractNumId w:val="20"/>
  </w:num>
  <w:num w:numId="22">
    <w:abstractNumId w:val="6"/>
  </w:num>
  <w:num w:numId="23">
    <w:abstractNumId w:val="13"/>
  </w:num>
  <w:num w:numId="24">
    <w:abstractNumId w:val="4"/>
  </w:num>
  <w:num w:numId="25">
    <w:abstractNumId w:val="19"/>
  </w:num>
  <w:num w:numId="26">
    <w:abstractNumId w:val="12"/>
  </w:num>
  <w:num w:numId="27">
    <w:abstractNumId w:val="1"/>
  </w:num>
  <w:num w:numId="28">
    <w:abstractNumId w:val="11"/>
  </w:num>
  <w:num w:numId="29">
    <w:abstractNumId w:val="1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9E"/>
    <w:rsid w:val="00000670"/>
    <w:rsid w:val="000010E7"/>
    <w:rsid w:val="0000730B"/>
    <w:rsid w:val="000176CA"/>
    <w:rsid w:val="0003178A"/>
    <w:rsid w:val="00034D63"/>
    <w:rsid w:val="00037CE4"/>
    <w:rsid w:val="000427C8"/>
    <w:rsid w:val="00042890"/>
    <w:rsid w:val="00062A9A"/>
    <w:rsid w:val="000734F2"/>
    <w:rsid w:val="00076ED2"/>
    <w:rsid w:val="000A10C7"/>
    <w:rsid w:val="000A3FCA"/>
    <w:rsid w:val="000B27EE"/>
    <w:rsid w:val="000C00BB"/>
    <w:rsid w:val="000D1947"/>
    <w:rsid w:val="000E2832"/>
    <w:rsid w:val="000F4760"/>
    <w:rsid w:val="000F62AE"/>
    <w:rsid w:val="000F6ED5"/>
    <w:rsid w:val="00131D31"/>
    <w:rsid w:val="001372D3"/>
    <w:rsid w:val="001511F8"/>
    <w:rsid w:val="00166FB8"/>
    <w:rsid w:val="001704E3"/>
    <w:rsid w:val="00171D8E"/>
    <w:rsid w:val="00172A3D"/>
    <w:rsid w:val="00176482"/>
    <w:rsid w:val="001771FC"/>
    <w:rsid w:val="001840AD"/>
    <w:rsid w:val="00186E06"/>
    <w:rsid w:val="001A5532"/>
    <w:rsid w:val="001B0915"/>
    <w:rsid w:val="001C02CA"/>
    <w:rsid w:val="001C7453"/>
    <w:rsid w:val="001D4292"/>
    <w:rsid w:val="001E3D97"/>
    <w:rsid w:val="001F20C5"/>
    <w:rsid w:val="001F50BD"/>
    <w:rsid w:val="001F5123"/>
    <w:rsid w:val="002015DB"/>
    <w:rsid w:val="00204B2A"/>
    <w:rsid w:val="0022370B"/>
    <w:rsid w:val="0023749B"/>
    <w:rsid w:val="00266000"/>
    <w:rsid w:val="00276414"/>
    <w:rsid w:val="00277EA1"/>
    <w:rsid w:val="00292B32"/>
    <w:rsid w:val="002A3C01"/>
    <w:rsid w:val="002D5859"/>
    <w:rsid w:val="002E1C88"/>
    <w:rsid w:val="002F6877"/>
    <w:rsid w:val="00307959"/>
    <w:rsid w:val="00307A9A"/>
    <w:rsid w:val="003228A5"/>
    <w:rsid w:val="00331544"/>
    <w:rsid w:val="00363446"/>
    <w:rsid w:val="003818B1"/>
    <w:rsid w:val="003837C1"/>
    <w:rsid w:val="00384AFC"/>
    <w:rsid w:val="00390224"/>
    <w:rsid w:val="00394D25"/>
    <w:rsid w:val="003B4713"/>
    <w:rsid w:val="003B6B2F"/>
    <w:rsid w:val="003C7B93"/>
    <w:rsid w:val="003D2A6F"/>
    <w:rsid w:val="003D33F5"/>
    <w:rsid w:val="003D3C31"/>
    <w:rsid w:val="003E2703"/>
    <w:rsid w:val="003E6B63"/>
    <w:rsid w:val="004006C6"/>
    <w:rsid w:val="00401F28"/>
    <w:rsid w:val="00406553"/>
    <w:rsid w:val="00417F74"/>
    <w:rsid w:val="004325E7"/>
    <w:rsid w:val="00432BB7"/>
    <w:rsid w:val="00436497"/>
    <w:rsid w:val="00436C4F"/>
    <w:rsid w:val="00464B40"/>
    <w:rsid w:val="004669F3"/>
    <w:rsid w:val="00484CF9"/>
    <w:rsid w:val="00495C04"/>
    <w:rsid w:val="004A3E90"/>
    <w:rsid w:val="004B26F8"/>
    <w:rsid w:val="004C17D3"/>
    <w:rsid w:val="004D28B5"/>
    <w:rsid w:val="004D4248"/>
    <w:rsid w:val="00500D9F"/>
    <w:rsid w:val="0051611C"/>
    <w:rsid w:val="00516D6B"/>
    <w:rsid w:val="00517E3A"/>
    <w:rsid w:val="0052163D"/>
    <w:rsid w:val="00532F35"/>
    <w:rsid w:val="00537A90"/>
    <w:rsid w:val="005403C1"/>
    <w:rsid w:val="00545521"/>
    <w:rsid w:val="00590690"/>
    <w:rsid w:val="00593DFA"/>
    <w:rsid w:val="005C559E"/>
    <w:rsid w:val="005D4EE8"/>
    <w:rsid w:val="005F6897"/>
    <w:rsid w:val="00611382"/>
    <w:rsid w:val="006155F2"/>
    <w:rsid w:val="0062712D"/>
    <w:rsid w:val="00657D9B"/>
    <w:rsid w:val="00661E1B"/>
    <w:rsid w:val="0067157B"/>
    <w:rsid w:val="006931EE"/>
    <w:rsid w:val="00697DC6"/>
    <w:rsid w:val="006A16BB"/>
    <w:rsid w:val="006A6DE2"/>
    <w:rsid w:val="006B114F"/>
    <w:rsid w:val="006B6884"/>
    <w:rsid w:val="006C2EE3"/>
    <w:rsid w:val="006C75AD"/>
    <w:rsid w:val="006D4006"/>
    <w:rsid w:val="00701BF3"/>
    <w:rsid w:val="00713250"/>
    <w:rsid w:val="007200B0"/>
    <w:rsid w:val="007204E1"/>
    <w:rsid w:val="007206DC"/>
    <w:rsid w:val="00723B33"/>
    <w:rsid w:val="00725627"/>
    <w:rsid w:val="0073010E"/>
    <w:rsid w:val="00746D9C"/>
    <w:rsid w:val="00781993"/>
    <w:rsid w:val="00785F34"/>
    <w:rsid w:val="007A2D08"/>
    <w:rsid w:val="007A7BB5"/>
    <w:rsid w:val="007B1574"/>
    <w:rsid w:val="007C137D"/>
    <w:rsid w:val="007E42F5"/>
    <w:rsid w:val="0080675B"/>
    <w:rsid w:val="008119C9"/>
    <w:rsid w:val="00817308"/>
    <w:rsid w:val="00872343"/>
    <w:rsid w:val="0087330E"/>
    <w:rsid w:val="00874084"/>
    <w:rsid w:val="00877658"/>
    <w:rsid w:val="0088276D"/>
    <w:rsid w:val="00882E47"/>
    <w:rsid w:val="00884A17"/>
    <w:rsid w:val="008874CE"/>
    <w:rsid w:val="00896EFB"/>
    <w:rsid w:val="008A0DC2"/>
    <w:rsid w:val="008A16C6"/>
    <w:rsid w:val="008A491C"/>
    <w:rsid w:val="008B2F1C"/>
    <w:rsid w:val="008B6821"/>
    <w:rsid w:val="008C2DC6"/>
    <w:rsid w:val="008D4C9D"/>
    <w:rsid w:val="008D722D"/>
    <w:rsid w:val="008E46AC"/>
    <w:rsid w:val="008E50BD"/>
    <w:rsid w:val="008F5392"/>
    <w:rsid w:val="00905B00"/>
    <w:rsid w:val="0090729E"/>
    <w:rsid w:val="00917C28"/>
    <w:rsid w:val="00922718"/>
    <w:rsid w:val="009258C0"/>
    <w:rsid w:val="0092611A"/>
    <w:rsid w:val="009512F2"/>
    <w:rsid w:val="00954433"/>
    <w:rsid w:val="00971973"/>
    <w:rsid w:val="009826CD"/>
    <w:rsid w:val="00982FCB"/>
    <w:rsid w:val="00994393"/>
    <w:rsid w:val="009A64C5"/>
    <w:rsid w:val="009C4CD8"/>
    <w:rsid w:val="009D5FAF"/>
    <w:rsid w:val="009F2BB0"/>
    <w:rsid w:val="009F3035"/>
    <w:rsid w:val="00A02D7F"/>
    <w:rsid w:val="00A05644"/>
    <w:rsid w:val="00A160DC"/>
    <w:rsid w:val="00A210A7"/>
    <w:rsid w:val="00A239E1"/>
    <w:rsid w:val="00A400F1"/>
    <w:rsid w:val="00A85477"/>
    <w:rsid w:val="00A946B1"/>
    <w:rsid w:val="00AA6A84"/>
    <w:rsid w:val="00AB3C29"/>
    <w:rsid w:val="00AE7B3E"/>
    <w:rsid w:val="00AF48D1"/>
    <w:rsid w:val="00B0692A"/>
    <w:rsid w:val="00B21ED7"/>
    <w:rsid w:val="00B23F35"/>
    <w:rsid w:val="00B33B62"/>
    <w:rsid w:val="00B424E2"/>
    <w:rsid w:val="00B51FE2"/>
    <w:rsid w:val="00B6773A"/>
    <w:rsid w:val="00B76631"/>
    <w:rsid w:val="00B8399A"/>
    <w:rsid w:val="00B908AE"/>
    <w:rsid w:val="00B932F5"/>
    <w:rsid w:val="00BA0390"/>
    <w:rsid w:val="00BB2290"/>
    <w:rsid w:val="00BC7AF9"/>
    <w:rsid w:val="00BD0B98"/>
    <w:rsid w:val="00BD516D"/>
    <w:rsid w:val="00BE113B"/>
    <w:rsid w:val="00C108C1"/>
    <w:rsid w:val="00C20F16"/>
    <w:rsid w:val="00C24EA1"/>
    <w:rsid w:val="00C4666C"/>
    <w:rsid w:val="00C47022"/>
    <w:rsid w:val="00C553D3"/>
    <w:rsid w:val="00C75D55"/>
    <w:rsid w:val="00C83185"/>
    <w:rsid w:val="00C84A39"/>
    <w:rsid w:val="00C84EFC"/>
    <w:rsid w:val="00CA0590"/>
    <w:rsid w:val="00CB6866"/>
    <w:rsid w:val="00CC1376"/>
    <w:rsid w:val="00CD0098"/>
    <w:rsid w:val="00CE5A17"/>
    <w:rsid w:val="00CE7270"/>
    <w:rsid w:val="00CF459C"/>
    <w:rsid w:val="00D178AC"/>
    <w:rsid w:val="00D874EE"/>
    <w:rsid w:val="00DA3BAE"/>
    <w:rsid w:val="00DC5C51"/>
    <w:rsid w:val="00DE6DB6"/>
    <w:rsid w:val="00DF5E18"/>
    <w:rsid w:val="00E15C77"/>
    <w:rsid w:val="00E1775E"/>
    <w:rsid w:val="00E25044"/>
    <w:rsid w:val="00E27F67"/>
    <w:rsid w:val="00E371A3"/>
    <w:rsid w:val="00E51E3E"/>
    <w:rsid w:val="00E52F6B"/>
    <w:rsid w:val="00E67717"/>
    <w:rsid w:val="00E9065D"/>
    <w:rsid w:val="00EB7570"/>
    <w:rsid w:val="00EC20D4"/>
    <w:rsid w:val="00ED0762"/>
    <w:rsid w:val="00EF0849"/>
    <w:rsid w:val="00F153BC"/>
    <w:rsid w:val="00F33433"/>
    <w:rsid w:val="00F53DFE"/>
    <w:rsid w:val="00F74493"/>
    <w:rsid w:val="00F75CAC"/>
    <w:rsid w:val="00FB1BCA"/>
    <w:rsid w:val="00FC04A4"/>
    <w:rsid w:val="00FC50B9"/>
    <w:rsid w:val="00FE049E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BA002C"/>
  <w15:docId w15:val="{79D62862-2F69-495E-ADFB-4926370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0BD"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rsid w:val="001F50BD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rsid w:val="001F50BD"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1F50BD"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rsid w:val="001F50BD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1F50BD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rsid w:val="001F50BD"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rsid w:val="001F50BD"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rsid w:val="001F50BD"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1F50BD"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50BD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sid w:val="001F50BD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rsid w:val="001F50BD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1F50B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uiPriority w:val="20"/>
    <w:qFormat/>
    <w:rsid w:val="001F50BD"/>
    <w:rPr>
      <w:caps/>
      <w:spacing w:val="10"/>
      <w:sz w:val="16"/>
    </w:rPr>
  </w:style>
  <w:style w:type="paragraph" w:customStyle="1" w:styleId="HeaderBase">
    <w:name w:val="Header Base"/>
    <w:basedOn w:val="BodyText"/>
    <w:rsid w:val="001F50B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1F50BD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1F50BD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rsid w:val="001F50BD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rsid w:val="001F50BD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  <w:rsid w:val="001F50BD"/>
  </w:style>
  <w:style w:type="paragraph" w:customStyle="1" w:styleId="MessageHeaderLabel">
    <w:name w:val="Message Header Label"/>
    <w:basedOn w:val="MessageHeader"/>
    <w:next w:val="MessageHeader"/>
    <w:rsid w:val="001F50BD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1F50BD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rsid w:val="001F50BD"/>
    <w:pPr>
      <w:ind w:left="720"/>
    </w:pPr>
  </w:style>
  <w:style w:type="character" w:styleId="PageNumber">
    <w:name w:val="page number"/>
    <w:rsid w:val="001F50BD"/>
    <w:rPr>
      <w:sz w:val="24"/>
    </w:rPr>
  </w:style>
  <w:style w:type="paragraph" w:customStyle="1" w:styleId="ReturnAddress">
    <w:name w:val="Return Address"/>
    <w:rsid w:val="001F50BD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rsid w:val="001F50BD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1F50BD"/>
    <w:rPr>
      <w:i/>
      <w:spacing w:val="70"/>
    </w:rPr>
  </w:style>
  <w:style w:type="paragraph" w:styleId="Title">
    <w:name w:val="Title"/>
    <w:basedOn w:val="HeadingBase"/>
    <w:next w:val="Subtitle"/>
    <w:qFormat/>
    <w:rsid w:val="001F50BD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rsid w:val="001F50BD"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rsid w:val="001F50BD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sid w:val="001F50BD"/>
    <w:rPr>
      <w:b/>
      <w:bCs/>
    </w:rPr>
  </w:style>
  <w:style w:type="paragraph" w:styleId="BodyText3">
    <w:name w:val="Body Text 3"/>
    <w:basedOn w:val="Normal"/>
    <w:rsid w:val="001F50BD"/>
    <w:pPr>
      <w:jc w:val="both"/>
    </w:pPr>
    <w:rPr>
      <w:rFonts w:ascii="Arial" w:hAnsi="Arial" w:cs="Arial"/>
      <w:sz w:val="20"/>
    </w:rPr>
  </w:style>
  <w:style w:type="character" w:styleId="Hyperlink">
    <w:name w:val="Hyperlink"/>
    <w:uiPriority w:val="99"/>
    <w:rsid w:val="001F50BD"/>
    <w:rPr>
      <w:color w:val="0000FF"/>
      <w:u w:val="single"/>
    </w:rPr>
  </w:style>
  <w:style w:type="character" w:styleId="FollowedHyperlink">
    <w:name w:val="FollowedHyperlink"/>
    <w:rsid w:val="001F50BD"/>
    <w:rPr>
      <w:color w:val="800080"/>
      <w:u w:val="single"/>
    </w:rPr>
  </w:style>
  <w:style w:type="paragraph" w:styleId="BodyTextIndent">
    <w:name w:val="Body Text Indent"/>
    <w:basedOn w:val="Normal"/>
    <w:rsid w:val="001F50BD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rsid w:val="001F50BD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rsid w:val="001F50BD"/>
    <w:pPr>
      <w:ind w:left="210"/>
    </w:pPr>
    <w:rPr>
      <w:rFonts w:ascii="Verdana" w:hAnsi="Verdana"/>
      <w:color w:val="000000"/>
      <w:sz w:val="22"/>
    </w:rPr>
  </w:style>
  <w:style w:type="character" w:customStyle="1" w:styleId="st1">
    <w:name w:val="st1"/>
    <w:rsid w:val="00FB1BCA"/>
  </w:style>
  <w:style w:type="paragraph" w:styleId="ListParagraph">
    <w:name w:val="List Paragraph"/>
    <w:basedOn w:val="Normal"/>
    <w:uiPriority w:val="34"/>
    <w:qFormat/>
    <w:rsid w:val="00F153BC"/>
    <w:pPr>
      <w:ind w:left="720"/>
    </w:pPr>
  </w:style>
  <w:style w:type="paragraph" w:customStyle="1" w:styleId="style91">
    <w:name w:val="style91"/>
    <w:basedOn w:val="Normal"/>
    <w:rsid w:val="00F153BC"/>
    <w:pPr>
      <w:spacing w:before="100" w:beforeAutospacing="1" w:after="100" w:afterAutospacing="1"/>
    </w:pPr>
    <w:rPr>
      <w:rFonts w:ascii="Arial" w:hAnsi="Arial" w:cs="Arial"/>
      <w:color w:val="333333"/>
      <w:szCs w:val="21"/>
      <w:lang w:val="en-CA" w:eastAsia="en-CA"/>
    </w:rPr>
  </w:style>
  <w:style w:type="paragraph" w:styleId="BalloonText">
    <w:name w:val="Balloon Text"/>
    <w:basedOn w:val="Normal"/>
    <w:link w:val="BalloonTextChar"/>
    <w:rsid w:val="00E5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1E3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37A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27C8"/>
    <w:rPr>
      <w:rFonts w:ascii="Arial" w:hAnsi="Arial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27C8"/>
    <w:rPr>
      <w:rFonts w:ascii="Arial" w:hAnsi="Arial" w:cstheme="minorBidi"/>
      <w:sz w:val="22"/>
      <w:szCs w:val="21"/>
      <w:lang w:eastAsia="en-US"/>
    </w:rPr>
  </w:style>
  <w:style w:type="character" w:customStyle="1" w:styleId="position">
    <w:name w:val="position"/>
    <w:basedOn w:val="DefaultParagraphFont"/>
    <w:rsid w:val="008119C9"/>
  </w:style>
  <w:style w:type="character" w:customStyle="1" w:styleId="baddress">
    <w:name w:val="b_address"/>
    <w:basedOn w:val="DefaultParagraphFont"/>
    <w:rsid w:val="00EC20D4"/>
  </w:style>
  <w:style w:type="character" w:customStyle="1" w:styleId="nowrap1">
    <w:name w:val="nowrap1"/>
    <w:basedOn w:val="DefaultParagraphFont"/>
    <w:rsid w:val="00EC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altax.ca" TargetMode="External"/><Relationship Id="rId18" Type="http://schemas.openxmlformats.org/officeDocument/2006/relationships/hyperlink" Target="file:///\\192.168.1.4\Users\mbrennan\1)%20%20FILES%20(Starting%20in%202005%20and%20Forward)\A%20-%20Administration\A01-Associations%20&amp;%20Organizations\AMCTO\2013%20Spring%20Zone%20Meeting\www.amcto.com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ogle.ca/search?q=447+Renaud+Line%2C+Lakeshore+ON&amp;ie=utf-8&amp;oe=utf-8&amp;client=firefox-b-ab&amp;gfe_rd=cr&amp;dcr=0&amp;ei=jTWgWqu5NuPe8AfIpb6wCw" TargetMode="External"/><Relationship Id="rId17" Type="http://schemas.openxmlformats.org/officeDocument/2006/relationships/hyperlink" Target="mailto:mcasavecchia@malahide.c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1.4\Users\mbrennan\1)%20%20FILES%20(Starting%20in%202005%20and%20Forward)\A%20-%20Administration\A01-Associations%20&amp;%20Organizations\AMCTO\2013%20Spring%20Zone%20Meeting\www.amcto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rners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casavecchia@malahide.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ealtax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a/search?q=447+Renaud+Line%2C+Lakeshore+ON&amp;ie=utf-8&amp;oe=utf-8&amp;client=firefox-b-ab&amp;gfe_rd=cr&amp;dcr=0&amp;ei=jTWgWqu5NuPe8AfIpb6wCw" TargetMode="External"/><Relationship Id="rId14" Type="http://schemas.openxmlformats.org/officeDocument/2006/relationships/hyperlink" Target="http://www.lerners.ca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303A-CC04-499B-B11E-E8AA7B73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Wellington</dc:creator>
  <cp:lastModifiedBy>Jennifer Alexander</cp:lastModifiedBy>
  <cp:revision>31</cp:revision>
  <cp:lastPrinted>2013-03-19T17:35:00Z</cp:lastPrinted>
  <dcterms:created xsi:type="dcterms:W3CDTF">2019-02-19T15:42:00Z</dcterms:created>
  <dcterms:modified xsi:type="dcterms:W3CDTF">2019-04-23T18:18:00Z</dcterms:modified>
</cp:coreProperties>
</file>